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DBB2">
      <w:pPr>
        <w:spacing w:line="360" w:lineRule="auto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bookmarkStart w:id="0" w:name="_Toc66282375"/>
      <w:bookmarkStart w:id="1" w:name="_Toc27953"/>
      <w:bookmarkStart w:id="2" w:name="_Toc66201764"/>
      <w:r>
        <w:rPr>
          <w:rStyle w:val="12"/>
          <w:rFonts w:hint="eastAsia" w:ascii="方正公文小标宋" w:hAnsi="方正公文小标宋" w:eastAsia="方正公文小标宋" w:cs="方正公文小标宋"/>
          <w:b/>
          <w:bCs/>
          <w:color w:val="666666"/>
          <w:sz w:val="32"/>
          <w:szCs w:val="32"/>
        </w:rPr>
        <w:t>附件1：项目基本需求</w:t>
      </w:r>
    </w:p>
    <w:bookmarkEnd w:id="0"/>
    <w:bookmarkEnd w:id="1"/>
    <w:bookmarkEnd w:id="2"/>
    <w:p w14:paraId="4CBEC582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562" w:firstLineChars="200"/>
        <w:textAlignment w:val="auto"/>
        <w:outlineLvl w:val="3"/>
        <w:rPr>
          <w:rFonts w:ascii="宋体" w:hAnsi="宋体" w:eastAsia="宋体"/>
          <w:szCs w:val="28"/>
        </w:rPr>
      </w:pPr>
      <w:bookmarkStart w:id="3" w:name="OLE_LINK1"/>
      <w:r>
        <w:rPr>
          <w:rFonts w:hint="eastAsia" w:ascii="宋体" w:hAnsi="宋体" w:eastAsia="宋体"/>
          <w:szCs w:val="28"/>
        </w:rPr>
        <w:t>一、项目建设目标：</w:t>
      </w:r>
    </w:p>
    <w:p w14:paraId="7516FA2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为提升眉山市人民医院透析治疗管理水平，实现血液透析与腹膜透析全流程数字化管理，我院拟建设眉山市人民医院血液透析和腹膜透析管理系统，整合患者信息、治疗方案、耗材使用、疗效评估等核心数据；优化诊疗流程，减少人工差错，提升医护工作效率；建立标准化数据体系，支持治疗质量分析与持续改进；强化医疗安全管控，改善患者就医体验，为透析中心规范化运营、精细化管理提供技术支撑，助力提升整体诊疗服务水平。</w:t>
      </w:r>
    </w:p>
    <w:p w14:paraId="3FE66D3A"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562" w:firstLineChars="200"/>
        <w:textAlignment w:val="auto"/>
        <w:outlineLvl w:val="3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眉山市人民医院血液透析和腹膜透析管理系统基本要求（包括但不限于）</w:t>
      </w:r>
    </w:p>
    <w:bookmarkEnd w:id="3"/>
    <w:p w14:paraId="22990C7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血液透析系统</w:t>
      </w:r>
    </w:p>
    <w:p w14:paraId="16ED3ABF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1、可智能化协助完成透析患者每日上下机登记，透析过程监测、管理、排班、透析室相关器械管理、透析患者数据查询统计等血液透析管理事宜。</w:t>
      </w:r>
    </w:p>
    <w:p w14:paraId="661380E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可安全对接医院his系统，做到血透患者所有检查、检验、就诊信息等可同步查看，能实现软件下医嘱同步到医院his系统；透析记录单、病情记录、季度总结、透析方案调整等医疗文书内容可在his同步查看打印。</w:t>
      </w:r>
    </w:p>
    <w:p w14:paraId="0F2AFD3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3、能顺利对接国家和省级肾脏病质控中心软件并完整上传所需数据。</w:t>
      </w:r>
    </w:p>
    <w:p w14:paraId="7CBBC18A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腹膜透析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</w:t>
      </w:r>
    </w:p>
    <w:p w14:paraId="3D9473F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1、可智能化协助完成腹膜透析患者全部信息登记（可同步His，包括病历管理、各类腹膜透析评估量表）管理；</w:t>
      </w:r>
    </w:p>
    <w:p w14:paraId="22362D3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2、可上传、管理电子版本腹膜透析平衡试验报告，协助完成数据查询统计；</w:t>
      </w:r>
    </w:p>
    <w:p w14:paraId="039965E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3、有条件可软件下医嘱能同步到医院his系统。</w:t>
      </w:r>
    </w:p>
    <w:p w14:paraId="752597A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4、能顺利对接国家和省级肾脏病质控中心软件并完整上传所需数据。</w:t>
      </w:r>
      <w:bookmarkStart w:id="4" w:name="_GoBack"/>
      <w:bookmarkEnd w:id="4"/>
    </w:p>
    <w:p w14:paraId="51E97A3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A99D84-D4C0-49EA-B4C9-0E385AD705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57C15D6-950C-4210-986E-3B2497B194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51C6B"/>
    <w:multiLevelType w:val="multilevel"/>
    <w:tmpl w:val="15451C6B"/>
    <w:lvl w:ilvl="0" w:tentative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 w:tentative="0">
      <w:start w:val="1"/>
      <w:numFmt w:val="decimal"/>
      <w:pStyle w:val="15"/>
      <w:lvlText w:val="%1.%2"/>
      <w:lvlJc w:val="left"/>
      <w:pPr>
        <w:ind w:left="936" w:hanging="936"/>
      </w:pPr>
      <w:rPr>
        <w:rFonts w:hint="default"/>
      </w:rPr>
    </w:lvl>
    <w:lvl w:ilvl="2" w:tentative="0">
      <w:start w:val="1"/>
      <w:numFmt w:val="decimal"/>
      <w:pStyle w:val="16"/>
      <w:lvlText w:val="%1.%2.%3"/>
      <w:lvlJc w:val="left"/>
      <w:pPr>
        <w:ind w:left="936" w:hanging="936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93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lvlText w:val="%1.%2.%3.%4.%5"/>
      <w:lvlJc w:val="left"/>
      <w:pPr>
        <w:ind w:left="1224" w:hanging="1224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224" w:hanging="122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191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3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B86647E"/>
    <w:multiLevelType w:val="singleLevel"/>
    <w:tmpl w:val="6B866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2ZkZTJjNjgwZmE0NzlhYWVjMWE2OWVhOWRmNDUifQ=="/>
  </w:docVars>
  <w:rsids>
    <w:rsidRoot w:val="5A800868"/>
    <w:rsid w:val="027126A7"/>
    <w:rsid w:val="03844968"/>
    <w:rsid w:val="04676FF3"/>
    <w:rsid w:val="099B35CC"/>
    <w:rsid w:val="0A1E66EC"/>
    <w:rsid w:val="0F6519C3"/>
    <w:rsid w:val="0FB06D28"/>
    <w:rsid w:val="1721656B"/>
    <w:rsid w:val="18AA3637"/>
    <w:rsid w:val="18F66C60"/>
    <w:rsid w:val="197A3758"/>
    <w:rsid w:val="1A186104"/>
    <w:rsid w:val="1BD34584"/>
    <w:rsid w:val="1BEA3561"/>
    <w:rsid w:val="1E3E66A3"/>
    <w:rsid w:val="1F223F05"/>
    <w:rsid w:val="243F04F5"/>
    <w:rsid w:val="24580DB5"/>
    <w:rsid w:val="26E24311"/>
    <w:rsid w:val="29EC33EA"/>
    <w:rsid w:val="2A574CBE"/>
    <w:rsid w:val="2B222487"/>
    <w:rsid w:val="2ECB4CA9"/>
    <w:rsid w:val="316B0829"/>
    <w:rsid w:val="334F5D6A"/>
    <w:rsid w:val="354E217C"/>
    <w:rsid w:val="36845444"/>
    <w:rsid w:val="373157E5"/>
    <w:rsid w:val="3B9E2A09"/>
    <w:rsid w:val="3E2D2639"/>
    <w:rsid w:val="3F4F3E8E"/>
    <w:rsid w:val="404869FA"/>
    <w:rsid w:val="408B0837"/>
    <w:rsid w:val="43492645"/>
    <w:rsid w:val="437F27EE"/>
    <w:rsid w:val="43C61E80"/>
    <w:rsid w:val="43FC3CE3"/>
    <w:rsid w:val="44D3475A"/>
    <w:rsid w:val="462B7D2E"/>
    <w:rsid w:val="4F276252"/>
    <w:rsid w:val="502F378D"/>
    <w:rsid w:val="51F0691A"/>
    <w:rsid w:val="53287A63"/>
    <w:rsid w:val="53B37AAF"/>
    <w:rsid w:val="549F00F1"/>
    <w:rsid w:val="56BE166B"/>
    <w:rsid w:val="57FB1FEC"/>
    <w:rsid w:val="5A800868"/>
    <w:rsid w:val="5B2048E1"/>
    <w:rsid w:val="5CAC79D8"/>
    <w:rsid w:val="5DCF7319"/>
    <w:rsid w:val="5E543537"/>
    <w:rsid w:val="63234DAE"/>
    <w:rsid w:val="651B422F"/>
    <w:rsid w:val="667B3D91"/>
    <w:rsid w:val="67B973AF"/>
    <w:rsid w:val="6B983776"/>
    <w:rsid w:val="6BCC7D70"/>
    <w:rsid w:val="6CDB520D"/>
    <w:rsid w:val="6D1B696C"/>
    <w:rsid w:val="6F64590C"/>
    <w:rsid w:val="6FE94689"/>
    <w:rsid w:val="704621F2"/>
    <w:rsid w:val="70F02BAB"/>
    <w:rsid w:val="71CF5843"/>
    <w:rsid w:val="72BA3B3A"/>
    <w:rsid w:val="72C372A9"/>
    <w:rsid w:val="74894CC4"/>
    <w:rsid w:val="7B035D41"/>
    <w:rsid w:val="7FA0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next w:val="1"/>
    <w:autoRedefine/>
    <w:unhideWhenUsed/>
    <w:qFormat/>
    <w:uiPriority w:val="99"/>
    <w:pPr>
      <w:tabs>
        <w:tab w:val="left" w:pos="360"/>
      </w:tabs>
      <w:spacing w:after="0" w:line="240" w:lineRule="auto"/>
      <w:ind w:left="360" w:hanging="360"/>
    </w:pPr>
    <w:rPr>
      <w:rFonts w:cs="Segoe UI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  <w:rPr>
      <w:color w:val="808080" w:themeColor="background1" w:themeShade="80"/>
      <w:sz w:val="16"/>
    </w:rPr>
  </w:style>
  <w:style w:type="paragraph" w:styleId="8">
    <w:name w:val="Body Text First Indent"/>
    <w:basedOn w:val="6"/>
    <w:next w:val="1"/>
    <w:autoRedefine/>
    <w:unhideWhenUsed/>
    <w:qFormat/>
    <w:uiPriority w:val="99"/>
    <w:pPr>
      <w:widowControl w:val="0"/>
      <w:spacing w:before="0" w:after="120" w:line="360" w:lineRule="auto"/>
      <w:ind w:left="0" w:firstLine="420" w:firstLineChars="100"/>
      <w:jc w:val="both"/>
    </w:pPr>
    <w:rPr>
      <w:rFonts w:ascii="Arial" w:hAnsi="Arial" w:eastAsia="宋体" w:cs="Times New Roman"/>
      <w:kern w:val="2"/>
      <w:sz w:val="24"/>
      <w:szCs w:val="24"/>
      <w:lang w:eastAsia="zh-CN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paragraph" w:customStyle="1" w:styleId="13">
    <w:name w:val="标题 5（有编号）（绿盟科技）"/>
    <w:basedOn w:val="1"/>
    <w:next w:val="14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4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5">
    <w:name w:val="Heading 2 (Numbered)"/>
    <w:basedOn w:val="1"/>
    <w:next w:val="1"/>
    <w:autoRedefine/>
    <w:qFormat/>
    <w:uiPriority w:val="2"/>
    <w:pPr>
      <w:keepNext/>
      <w:keepLines/>
      <w:numPr>
        <w:ilvl w:val="1"/>
        <w:numId w:val="2"/>
      </w:numPr>
      <w:tabs>
        <w:tab w:val="left" w:pos="1152"/>
      </w:tabs>
      <w:spacing w:before="360" w:after="240" w:line="240" w:lineRule="auto"/>
      <w:outlineLvl w:val="1"/>
    </w:pPr>
    <w:rPr>
      <w:rFonts w:eastAsiaTheme="minorHAnsi"/>
      <w:color w:val="008AC8"/>
      <w:sz w:val="32"/>
      <w:szCs w:val="36"/>
    </w:rPr>
  </w:style>
  <w:style w:type="paragraph" w:customStyle="1" w:styleId="16">
    <w:name w:val="Heading 3 (Numbered)"/>
    <w:basedOn w:val="1"/>
    <w:next w:val="1"/>
    <w:autoRedefine/>
    <w:qFormat/>
    <w:uiPriority w:val="2"/>
    <w:pPr>
      <w:keepNext/>
      <w:keepLines/>
      <w:numPr>
        <w:ilvl w:val="2"/>
        <w:numId w:val="2"/>
      </w:numPr>
      <w:tabs>
        <w:tab w:val="left" w:pos="1152"/>
      </w:tabs>
      <w:spacing w:before="240" w:after="240" w:line="240" w:lineRule="auto"/>
      <w:outlineLvl w:val="2"/>
    </w:pPr>
    <w:rPr>
      <w:rFonts w:eastAsiaTheme="minorHAnsi"/>
      <w:color w:val="008AC8"/>
      <w:sz w:val="28"/>
      <w:szCs w:val="28"/>
    </w:rPr>
  </w:style>
  <w:style w:type="paragraph" w:styleId="17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eastAsiaTheme="minorEastAsia"/>
      <w:sz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566</Characters>
  <Lines>0</Lines>
  <Paragraphs>0</Paragraphs>
  <TotalTime>2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2024-03-26T07:53:00Z</dcterms:created>
  <dc:creator>宣</dc:creator>
  <cp:lastModifiedBy>周锡恭</cp:lastModifiedBy>
  <dcterms:modified xsi:type="dcterms:W3CDTF">2025-08-27T06:33:16Z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7758FF56C6444239828AEF9A530CDA76_12</vt:lpwstr>
  </property>
  <property fmtid="{D5CDD505-2E9C-101B-9397-08002B2CF9AE}" pid="4" name="KSOTemplateDocerSaveRecord">
    <vt:lpwstr>eyJoZGlkIjoiYzExNGFkZjE1ODEyZWJhZWMxYWJkYTE4NGNiNzZlNDAiLCJ1c2VySWQiOiIyMjI0NjYyNjcifQ==</vt:lpwstr>
  </property>
</Properties>
</file>