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9" w:line="222" w:lineRule="auto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sz w:val="28"/>
          <w:szCs w:val="28"/>
        </w:rPr>
        <w:t>附件</w:t>
      </w:r>
    </w:p>
    <w:p>
      <w:pPr>
        <w:spacing w:before="300" w:line="221" w:lineRule="auto"/>
        <w:ind w:left="26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单一来源采购方式专业人员论证意见</w:t>
      </w:r>
    </w:p>
    <w:p>
      <w:pPr>
        <w:spacing w:line="113" w:lineRule="exact"/>
      </w:pPr>
    </w:p>
    <w:tbl>
      <w:tblPr>
        <w:tblStyle w:val="5"/>
        <w:tblW w:w="9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1275"/>
        <w:gridCol w:w="1421"/>
        <w:gridCol w:w="3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8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95" w:line="219" w:lineRule="auto"/>
              <w:ind w:left="5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专业人员信息</w:t>
            </w:r>
          </w:p>
        </w:tc>
        <w:tc>
          <w:tcPr>
            <w:tcW w:w="1275" w:type="dxa"/>
            <w:tcBorders>
              <w:right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94" w:line="219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姓名：</w:t>
            </w:r>
          </w:p>
        </w:tc>
        <w:tc>
          <w:tcPr>
            <w:tcW w:w="511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line="497" w:lineRule="exact"/>
              <w:ind w:firstLine="416"/>
            </w:pPr>
            <w:r>
              <w:rPr>
                <w:position w:val="-9"/>
              </w:rPr>
              <w:drawing>
                <wp:inline distT="0" distB="0" distL="0" distR="0">
                  <wp:extent cx="892810" cy="31559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324" cy="31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87" w:type="dxa"/>
            <w:gridSpan w:val="3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95" w:line="223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9"/>
                <w:szCs w:val="29"/>
              </w:rPr>
              <w:t>职称：</w:t>
            </w:r>
            <w:r>
              <w:rPr>
                <w:rFonts w:ascii="宋体" w:hAnsi="宋体" w:eastAsia="宋体" w:cs="宋体"/>
                <w:position w:val="1"/>
                <w:sz w:val="29"/>
                <w:szCs w:val="29"/>
              </w:rPr>
              <w:t xml:space="preserve">       </w:t>
            </w:r>
            <w:r>
              <w:rPr>
                <w:rFonts w:ascii="宋体" w:hAnsi="宋体" w:eastAsia="宋体" w:cs="宋体"/>
                <w:spacing w:val="2"/>
                <w:position w:val="-1"/>
                <w:sz w:val="29"/>
                <w:szCs w:val="29"/>
              </w:rPr>
              <w:t>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87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87" w:type="dxa"/>
            <w:gridSpan w:val="3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95" w:line="220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工作单位：</w:t>
            </w:r>
            <w:r>
              <w:rPr>
                <w:rFonts w:ascii="宋体" w:hAnsi="宋体" w:eastAsia="宋体" w:cs="宋体"/>
                <w:spacing w:val="23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四川锦都规划设计有限公司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8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95" w:line="219" w:lineRule="auto"/>
              <w:ind w:left="8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项目信息</w:t>
            </w:r>
          </w:p>
        </w:tc>
        <w:tc>
          <w:tcPr>
            <w:tcW w:w="6387" w:type="dxa"/>
            <w:gridSpan w:val="3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95" w:line="219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项目名称：中央空调主机启动柜维修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87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87" w:type="dxa"/>
            <w:gridSpan w:val="3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94" w:line="219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供应商名称：眉山市国兴制冷设备有限公司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5" w:hRule="atLeast"/>
        </w:trPr>
        <w:tc>
          <w:tcPr>
            <w:tcW w:w="2872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94" w:line="219" w:lineRule="auto"/>
              <w:ind w:left="2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专业人员论证意见</w:t>
            </w:r>
          </w:p>
        </w:tc>
        <w:tc>
          <w:tcPr>
            <w:tcW w:w="6387" w:type="dxa"/>
            <w:gridSpan w:val="3"/>
            <w:vAlign w:val="top"/>
          </w:tcPr>
          <w:p>
            <w:pPr>
              <w:spacing w:before="187" w:line="456" w:lineRule="auto"/>
              <w:ind w:left="742" w:right="931" w:hanging="79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因该项目的原供应商的启动柜为金主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设计、研发、生产,具有唯一性,可采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用羊一来源采购方式。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872" w:type="dxa"/>
            <w:vAlign w:val="top"/>
          </w:tcPr>
          <w:p>
            <w:pPr>
              <w:spacing w:before="302" w:line="219" w:lineRule="auto"/>
              <w:ind w:left="5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专业人员签字</w:t>
            </w:r>
          </w:p>
        </w:tc>
        <w:tc>
          <w:tcPr>
            <w:tcW w:w="2696" w:type="dxa"/>
            <w:gridSpan w:val="2"/>
            <w:vAlign w:val="top"/>
          </w:tcPr>
          <w:p>
            <w:pPr>
              <w:spacing w:before="228" w:line="473" w:lineRule="exact"/>
              <w:ind w:firstLine="542"/>
            </w:pPr>
            <w:r>
              <w:rPr>
                <w:position w:val="-9"/>
              </w:rPr>
              <w:drawing>
                <wp:inline distT="0" distB="0" distL="0" distR="0">
                  <wp:extent cx="908685" cy="2997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28" cy="30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vAlign w:val="top"/>
          </w:tcPr>
          <w:p>
            <w:pPr>
              <w:spacing w:before="281" w:line="446" w:lineRule="exact"/>
              <w:ind w:left="13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29"/>
                <w:szCs w:val="29"/>
              </w:rPr>
              <w:t>日期：</w:t>
            </w:r>
            <w:r>
              <w:rPr>
                <w:rFonts w:ascii="宋体" w:hAnsi="宋体" w:eastAsia="宋体" w:cs="宋体"/>
                <w:spacing w:val="-47"/>
                <w:position w:val="3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-1"/>
                <w:sz w:val="29"/>
                <w:szCs w:val="29"/>
              </w:rPr>
              <w:t>25</w:t>
            </w:r>
            <w:r>
              <w:rPr>
                <w:rFonts w:ascii="宋体" w:hAnsi="宋体" w:eastAsia="宋体" w:cs="宋体"/>
                <w:spacing w:val="-50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3"/>
                <w:sz w:val="29"/>
                <w:szCs w:val="29"/>
              </w:rPr>
              <w:t xml:space="preserve">年    </w:t>
            </w:r>
            <w:r>
              <w:rPr>
                <w:rFonts w:ascii="宋体" w:hAnsi="宋体" w:eastAsia="宋体" w:cs="宋体"/>
                <w:spacing w:val="-1"/>
                <w:position w:val="5"/>
                <w:sz w:val="29"/>
                <w:szCs w:val="29"/>
              </w:rPr>
              <w:t>月7</w:t>
            </w:r>
          </w:p>
        </w:tc>
      </w:tr>
    </w:tbl>
    <w:p>
      <w:pPr>
        <w:spacing w:before="194" w:line="222" w:lineRule="auto"/>
        <w:ind w:left="4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</w:rPr>
        <w:t>注：本表格中专业人员论证意见由专业人员手工填写。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pgSz w:w="11900" w:h="16830"/>
          <w:pgMar w:top="1430" w:right="1465" w:bottom="0" w:left="1165" w:header="0" w:footer="0" w:gutter="0"/>
          <w:cols w:space="720" w:num="1"/>
        </w:sectPr>
      </w:pPr>
    </w:p>
    <w:p>
      <w:pPr>
        <w:spacing w:before="289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附件</w:t>
      </w:r>
    </w:p>
    <w:p>
      <w:pPr>
        <w:spacing w:before="290" w:line="221" w:lineRule="auto"/>
        <w:ind w:left="2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单一来源采购方式专业人员论证意见</w:t>
      </w:r>
    </w:p>
    <w:p>
      <w:pPr>
        <w:spacing w:line="103" w:lineRule="exact"/>
      </w:pPr>
    </w:p>
    <w:tbl>
      <w:tblPr>
        <w:tblStyle w:val="5"/>
        <w:tblW w:w="9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2677"/>
        <w:gridCol w:w="3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8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94" w:line="219" w:lineRule="auto"/>
              <w:ind w:left="5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专业人员信息</w:t>
            </w:r>
          </w:p>
        </w:tc>
        <w:tc>
          <w:tcPr>
            <w:tcW w:w="6398" w:type="dxa"/>
            <w:gridSpan w:val="2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94" w:line="220" w:lineRule="auto"/>
              <w:ind w:left="12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姓名：</w:t>
            </w:r>
            <w:r>
              <w:rPr>
                <w:rFonts w:ascii="宋体" w:hAnsi="宋体" w:eastAsia="宋体" w:cs="宋体"/>
                <w:spacing w:val="38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金</w:t>
            </w: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  <w:lang w:val="en-US" w:eastAsia="zh-CN"/>
              </w:rPr>
              <w:t>重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8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98" w:type="dxa"/>
            <w:gridSpan w:val="2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94" w:line="553" w:lineRule="exact"/>
              <w:ind w:left="123"/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position w:val="13"/>
                <w:sz w:val="29"/>
                <w:szCs w:val="29"/>
              </w:rPr>
              <w:t>职称：</w:t>
            </w:r>
            <w:r>
              <w:rPr>
                <w:rFonts w:hint="eastAsia" w:ascii="宋体" w:hAnsi="宋体" w:eastAsia="宋体" w:cs="宋体"/>
                <w:spacing w:val="-5"/>
                <w:position w:val="13"/>
                <w:sz w:val="29"/>
                <w:szCs w:val="29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8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98" w:type="dxa"/>
            <w:gridSpan w:val="2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94" w:line="217" w:lineRule="auto"/>
              <w:ind w:left="123"/>
              <w:rPr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工作单位：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 xml:space="preserve">    </w:t>
            </w:r>
            <w:r>
              <w:rPr>
                <w:position w:val="-8"/>
                <w:sz w:val="29"/>
                <w:szCs w:val="29"/>
              </w:rPr>
              <w:drawing>
                <wp:inline distT="0" distB="0" distL="0" distR="0">
                  <wp:extent cx="247650" cy="12636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25" cy="12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89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95" w:line="219" w:lineRule="auto"/>
              <w:ind w:left="8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项目信息</w:t>
            </w:r>
          </w:p>
        </w:tc>
        <w:tc>
          <w:tcPr>
            <w:tcW w:w="6398" w:type="dxa"/>
            <w:gridSpan w:val="2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95" w:line="219" w:lineRule="auto"/>
              <w:ind w:left="12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项目名称：中央空调主机启动柜维修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89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98" w:type="dxa"/>
            <w:gridSpan w:val="2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94" w:line="219" w:lineRule="auto"/>
              <w:ind w:left="12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供应商名称：眉山市国兴制冷设备有限公司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5" w:hRule="atLeast"/>
        </w:trPr>
        <w:tc>
          <w:tcPr>
            <w:tcW w:w="2891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94" w:line="219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专业人员论证意见</w:t>
            </w:r>
          </w:p>
        </w:tc>
        <w:tc>
          <w:tcPr>
            <w:tcW w:w="6398" w:type="dxa"/>
            <w:gridSpan w:val="2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spacing w:before="94" w:line="479" w:lineRule="auto"/>
              <w:ind w:left="1623" w:right="1521" w:firstLine="32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眉山市人民医院麦克缠 尔中央空调离心式冷水机</w:t>
            </w:r>
          </w:p>
          <w:p>
            <w:pPr>
              <w:spacing w:before="124" w:line="219" w:lineRule="auto"/>
              <w:ind w:left="162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组在缩机哀动柜严重损</w:t>
            </w:r>
          </w:p>
          <w:p>
            <w:pPr>
              <w:pStyle w:val="6"/>
              <w:spacing w:line="307" w:lineRule="auto"/>
            </w:pPr>
          </w:p>
          <w:p>
            <w:pPr>
              <w:spacing w:before="94" w:line="216" w:lineRule="auto"/>
              <w:ind w:left="14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坏,只能由麦克维不提供。</w:t>
            </w:r>
          </w:p>
          <w:p>
            <w:pPr>
              <w:spacing w:before="290" w:line="216" w:lineRule="auto"/>
              <w:ind w:left="13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结后服务,易山市园兴制冷</w:t>
            </w:r>
          </w:p>
          <w:p>
            <w:pPr>
              <w:pStyle w:val="6"/>
              <w:spacing w:line="249" w:lineRule="auto"/>
            </w:pPr>
          </w:p>
          <w:p>
            <w:pPr>
              <w:spacing w:before="94" w:line="219" w:lineRule="auto"/>
              <w:ind w:left="13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汉唐有限公司作为唯一授权人</w:t>
            </w:r>
          </w:p>
          <w:p>
            <w:pPr>
              <w:spacing w:before="320" w:line="310" w:lineRule="auto"/>
              <w:ind w:left="1113" w:right="1482" w:firstLine="15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售前服务商为新诚园服务,符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会政府采取单一来源政策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891" w:type="dxa"/>
            <w:vAlign w:val="top"/>
          </w:tcPr>
          <w:p>
            <w:pPr>
              <w:spacing w:before="302" w:line="219" w:lineRule="auto"/>
              <w:ind w:left="5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专业人员签字</w:t>
            </w:r>
          </w:p>
        </w:tc>
        <w:tc>
          <w:tcPr>
            <w:tcW w:w="2677" w:type="dxa"/>
            <w:vAlign w:val="top"/>
          </w:tcPr>
          <w:p>
            <w:pPr>
              <w:pStyle w:val="6"/>
            </w:pPr>
          </w:p>
        </w:tc>
        <w:tc>
          <w:tcPr>
            <w:tcW w:w="3721" w:type="dxa"/>
            <w:vAlign w:val="top"/>
          </w:tcPr>
          <w:p>
            <w:pPr>
              <w:spacing w:before="291" w:line="239" w:lineRule="auto"/>
              <w:ind w:left="35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4"/>
                <w:sz w:val="29"/>
                <w:szCs w:val="29"/>
              </w:rPr>
              <w:t>日</w:t>
            </w:r>
            <w:r>
              <w:rPr>
                <w:rFonts w:ascii="宋体" w:hAnsi="宋体" w:eastAsia="宋体" w:cs="宋体"/>
                <w:spacing w:val="-4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9"/>
                <w:szCs w:val="29"/>
              </w:rPr>
              <w:t>期月:2025年</w:t>
            </w:r>
            <w:r>
              <w:rPr>
                <w:rFonts w:ascii="宋体" w:hAnsi="宋体" w:eastAsia="宋体" w:cs="宋体"/>
                <w:spacing w:val="5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9"/>
                <w:szCs w:val="29"/>
              </w:rPr>
              <w:t>月:1》日</w:t>
            </w:r>
          </w:p>
        </w:tc>
      </w:tr>
    </w:tbl>
    <w:p>
      <w:pPr>
        <w:spacing w:before="184" w:line="222" w:lineRule="auto"/>
        <w:ind w:left="475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-523240</wp:posOffset>
            </wp:positionV>
            <wp:extent cx="1556385" cy="66103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6273" cy="66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8"/>
          <w:sz w:val="28"/>
          <w:szCs w:val="28"/>
        </w:rPr>
        <w:t>注：本表格中专业人员论证意见由专业人员手工填写。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pgSz w:w="11900" w:h="16830"/>
          <w:pgMar w:top="1430" w:right="1415" w:bottom="0" w:left="1185" w:header="0" w:footer="0" w:gutter="0"/>
          <w:cols w:space="720" w:num="1"/>
        </w:sectPr>
      </w:pPr>
    </w:p>
    <w:p>
      <w:pPr>
        <w:spacing w:before="299" w:line="222" w:lineRule="auto"/>
        <w:ind w:left="5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附件</w:t>
      </w:r>
    </w:p>
    <w:p>
      <w:pPr>
        <w:spacing w:before="300" w:line="221" w:lineRule="auto"/>
        <w:ind w:left="2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单一来源采购方式专业人员论证意见</w:t>
      </w:r>
    </w:p>
    <w:p>
      <w:pPr>
        <w:spacing w:line="102" w:lineRule="exact"/>
      </w:pPr>
    </w:p>
    <w:tbl>
      <w:tblPr>
        <w:tblStyle w:val="5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1332"/>
        <w:gridCol w:w="1345"/>
        <w:gridCol w:w="3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94" w:line="219" w:lineRule="auto"/>
              <w:ind w:left="5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专业人员信息</w:t>
            </w:r>
          </w:p>
        </w:tc>
        <w:tc>
          <w:tcPr>
            <w:tcW w:w="1332" w:type="dxa"/>
            <w:tcBorders>
              <w:right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94" w:line="219" w:lineRule="auto"/>
              <w:ind w:left="1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姓名：</w:t>
            </w:r>
          </w:p>
        </w:tc>
        <w:tc>
          <w:tcPr>
            <w:tcW w:w="5036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line="444" w:lineRule="auto"/>
            </w:pPr>
          </w:p>
          <w:p>
            <w:pPr>
              <w:spacing w:line="450" w:lineRule="exact"/>
              <w:ind w:firstLine="464"/>
            </w:pPr>
            <w:r>
              <w:rPr>
                <w:position w:val="-8"/>
              </w:rPr>
              <w:drawing>
                <wp:inline distT="0" distB="0" distL="0" distR="0">
                  <wp:extent cx="781050" cy="2851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87" cy="28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68" w:type="dxa"/>
            <w:gridSpan w:val="3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95" w:line="223" w:lineRule="auto"/>
              <w:ind w:left="1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position w:val="9"/>
                <w:sz w:val="29"/>
                <w:szCs w:val="29"/>
              </w:rPr>
              <w:t>职称：</w:t>
            </w:r>
            <w:r>
              <w:rPr>
                <w:rFonts w:ascii="宋体" w:hAnsi="宋体" w:eastAsia="宋体" w:cs="宋体"/>
                <w:spacing w:val="33"/>
                <w:position w:val="9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position w:val="-5"/>
                <w:sz w:val="29"/>
                <w:szCs w:val="29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68" w:type="dxa"/>
            <w:gridSpan w:val="3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95" w:line="225" w:lineRule="auto"/>
              <w:ind w:left="1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position w:val="8"/>
                <w:sz w:val="29"/>
                <w:szCs w:val="29"/>
              </w:rPr>
              <w:t>工作单位：</w:t>
            </w:r>
            <w:r>
              <w:rPr>
                <w:rFonts w:ascii="宋体" w:hAnsi="宋体" w:eastAsia="宋体" w:cs="宋体"/>
                <w:spacing w:val="54"/>
                <w:position w:val="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position w:val="-3"/>
                <w:sz w:val="29"/>
                <w:szCs w:val="29"/>
              </w:rPr>
              <w:t>眉山市特种设备监督检验所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95" w:line="219" w:lineRule="auto"/>
              <w:ind w:left="8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项目信息</w:t>
            </w:r>
          </w:p>
        </w:tc>
        <w:tc>
          <w:tcPr>
            <w:tcW w:w="6368" w:type="dxa"/>
            <w:gridSpan w:val="3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94" w:line="219" w:lineRule="auto"/>
              <w:ind w:left="1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项目名称：中央空调主机启动柜维修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368" w:type="dxa"/>
            <w:gridSpan w:val="3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94" w:line="219" w:lineRule="auto"/>
              <w:ind w:left="1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供应商名称：眉山市国兴制冷设备有限公司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5" w:hRule="atLeast"/>
        </w:trPr>
        <w:tc>
          <w:tcPr>
            <w:tcW w:w="2861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94" w:line="219" w:lineRule="auto"/>
              <w:ind w:left="2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专业人员论证意见</w:t>
            </w:r>
          </w:p>
        </w:tc>
        <w:tc>
          <w:tcPr>
            <w:tcW w:w="6368" w:type="dxa"/>
            <w:gridSpan w:val="3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94" w:line="390" w:lineRule="auto"/>
              <w:ind w:left="443" w:right="698" w:firstLine="949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眉届人民医院使用的丧克维尔中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决空调,在眉山市区域内眉市国兴制冷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设备有限公司是唯一一家授权售后服务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商,符合政府采购法单一来源采购方式。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861" w:type="dxa"/>
            <w:vAlign w:val="top"/>
          </w:tcPr>
          <w:p>
            <w:pPr>
              <w:spacing w:before="311" w:line="219" w:lineRule="auto"/>
              <w:ind w:left="5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专业人员签字</w:t>
            </w:r>
          </w:p>
        </w:tc>
        <w:tc>
          <w:tcPr>
            <w:tcW w:w="2677" w:type="dxa"/>
            <w:gridSpan w:val="2"/>
            <w:vAlign w:val="top"/>
          </w:tcPr>
          <w:p>
            <w:pPr>
              <w:spacing w:before="94" w:line="238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position w:val="-8"/>
              </w:rPr>
              <w:drawing>
                <wp:inline distT="0" distB="0" distL="0" distR="0">
                  <wp:extent cx="781050" cy="285115"/>
                  <wp:effectExtent l="0" t="0" r="11430" b="4445"/>
                  <wp:docPr id="1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87" cy="28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vAlign w:val="top"/>
          </w:tcPr>
          <w:p>
            <w:pPr>
              <w:spacing w:before="311" w:line="225" w:lineRule="auto"/>
              <w:ind w:left="32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position w:val="5"/>
                <w:sz w:val="29"/>
                <w:szCs w:val="29"/>
              </w:rPr>
              <w:t xml:space="preserve">日期： </w:t>
            </w:r>
            <w:r>
              <w:rPr>
                <w:rFonts w:ascii="宋体" w:hAnsi="宋体" w:eastAsia="宋体" w:cs="宋体"/>
                <w:spacing w:val="3"/>
                <w:position w:val="-1"/>
                <w:sz w:val="29"/>
                <w:szCs w:val="29"/>
              </w:rPr>
              <w:t>2025年7月17日</w:t>
            </w:r>
          </w:p>
        </w:tc>
      </w:tr>
    </w:tbl>
    <w:p>
      <w:pPr>
        <w:spacing w:line="164" w:lineRule="exact"/>
        <w:rPr>
          <w:rFonts w:ascii="Arial"/>
          <w:sz w:val="14"/>
        </w:rPr>
      </w:pPr>
    </w:p>
    <w:p>
      <w:pPr>
        <w:spacing w:line="164" w:lineRule="exact"/>
        <w:rPr>
          <w:rFonts w:ascii="Arial" w:hAnsi="Arial" w:eastAsia="Arial" w:cs="Arial"/>
          <w:sz w:val="14"/>
          <w:szCs w:val="14"/>
        </w:rPr>
        <w:sectPr>
          <w:footerReference r:id="rId3" w:type="default"/>
          <w:pgSz w:w="11900" w:h="16830"/>
          <w:pgMar w:top="1430" w:right="1484" w:bottom="1800" w:left="1175" w:header="0" w:footer="1463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14605</wp:posOffset>
            </wp:positionV>
            <wp:extent cx="723900" cy="7429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12" cy="74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7" w:line="236" w:lineRule="auto"/>
        <w:ind w:left="3177"/>
        <w:rPr>
          <w:rFonts w:ascii="STXingkai" w:hAnsi="STXingkai" w:eastAsia="STXingkai" w:cs="STXingkai"/>
          <w:sz w:val="52"/>
          <w:szCs w:val="52"/>
        </w:rPr>
      </w:pPr>
      <w:r>
        <w:pict>
          <v:shape id="_x0000_s1026" o:spid="_x0000_s1026" o:spt="202" type="#_x0000_t202" style="position:absolute;left:0pt;margin-left:88.95pt;margin-top:-0.05pt;height:51.35pt;width:5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1" w:lineRule="auto"/>
                    <w:ind w:left="20"/>
                    <w:rPr>
                      <w:rFonts w:ascii="LiSu" w:hAnsi="LiSu" w:eastAsia="LiSu" w:cs="LiSu"/>
                      <w:sz w:val="45"/>
                      <w:szCs w:val="45"/>
                    </w:rPr>
                  </w:pPr>
                  <w:r>
                    <w:rPr>
                      <w:rFonts w:ascii="LiSu" w:hAnsi="LiSu" w:eastAsia="LiSu" w:cs="LiSu"/>
                      <w:color w:val="904050"/>
                      <w:spacing w:val="39"/>
                      <w:sz w:val="45"/>
                      <w:szCs w:val="45"/>
                    </w:rPr>
                    <w:t>财四</w:t>
                  </w:r>
                </w:p>
                <w:p>
                  <w:pPr>
                    <w:spacing w:before="74" w:line="176" w:lineRule="auto"/>
                    <w:ind w:left="20"/>
                    <w:rPr>
                      <w:rFonts w:ascii="LiSu" w:hAnsi="LiSu" w:eastAsia="LiSu" w:cs="LiSu"/>
                      <w:sz w:val="52"/>
                      <w:szCs w:val="52"/>
                    </w:rPr>
                  </w:pPr>
                  <w:r>
                    <w:rPr>
                      <w:rFonts w:ascii="LiSu" w:hAnsi="LiSu" w:eastAsia="LiSu" w:cs="LiSu"/>
                      <w:color w:val="905060"/>
                      <w:spacing w:val="19"/>
                      <w:sz w:val="52"/>
                      <w:szCs w:val="52"/>
                    </w:rPr>
                    <w:t>攻川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-1584960</wp:posOffset>
            </wp:positionV>
            <wp:extent cx="7556500" cy="106870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TXingkai" w:hAnsi="STXingkai" w:eastAsia="STXingkai" w:cs="STXingkai"/>
          <w:b/>
          <w:bCs/>
          <w:color w:val="703050"/>
          <w:spacing w:val="55"/>
          <w:sz w:val="52"/>
          <w:szCs w:val="52"/>
        </w:rPr>
        <w:t>四川省政府采购评审专家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7" w:line="219" w:lineRule="auto"/>
        <w:ind w:left="4990"/>
        <w:rPr>
          <w:sz w:val="30"/>
          <w:szCs w:val="30"/>
        </w:rPr>
      </w:pPr>
      <w:r>
        <w:rPr>
          <w:spacing w:val="-2"/>
          <w:sz w:val="30"/>
          <w:szCs w:val="30"/>
        </w:rPr>
        <w:t>姓名：金重杉</w:t>
      </w:r>
    </w:p>
    <w:p>
      <w:pPr>
        <w:spacing w:line="418" w:lineRule="auto"/>
        <w:rPr>
          <w:rFonts w:ascii="Arial"/>
          <w:sz w:val="21"/>
        </w:rPr>
      </w:pPr>
    </w:p>
    <w:p>
      <w:pPr>
        <w:pStyle w:val="2"/>
        <w:spacing w:before="81" w:line="219" w:lineRule="auto"/>
        <w:ind w:left="4990"/>
        <w:rPr>
          <w:sz w:val="25"/>
          <w:szCs w:val="25"/>
        </w:rPr>
      </w:pPr>
      <w:r>
        <w:rPr>
          <w:spacing w:val="28"/>
          <w:sz w:val="25"/>
          <w:szCs w:val="25"/>
        </w:rPr>
        <w:t>身份证号：513321196903240012</w:t>
      </w:r>
    </w:p>
    <w:p>
      <w:pPr>
        <w:spacing w:line="427" w:lineRule="auto"/>
        <w:rPr>
          <w:rFonts w:ascii="Arial"/>
          <w:sz w:val="21"/>
        </w:rPr>
      </w:pPr>
    </w:p>
    <w:p>
      <w:pPr>
        <w:pStyle w:val="2"/>
        <w:spacing w:before="82" w:line="219" w:lineRule="auto"/>
        <w:ind w:left="499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spacing w:val="-8"/>
          <w:sz w:val="25"/>
          <w:szCs w:val="25"/>
        </w:rPr>
        <w:t>证</w:t>
      </w:r>
      <w:r>
        <w:rPr>
          <w:spacing w:val="-38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>书</w:t>
      </w:r>
      <w:r>
        <w:rPr>
          <w:spacing w:val="-53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>编</w:t>
      </w:r>
      <w:r>
        <w:rPr>
          <w:spacing w:val="-48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>号</w:t>
      </w:r>
      <w:r>
        <w:rPr>
          <w:spacing w:val="-65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>：</w:t>
      </w:r>
      <w:r>
        <w:rPr>
          <w:rFonts w:ascii="Times New Roman" w:hAnsi="Times New Roman" w:eastAsia="Times New Roman" w:cs="Times New Roman"/>
          <w:spacing w:val="-8"/>
          <w:sz w:val="25"/>
          <w:szCs w:val="25"/>
        </w:rPr>
        <w:t>SC1415736</w:t>
      </w: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97" w:line="224" w:lineRule="auto"/>
        <w:ind w:left="5050"/>
        <w:rPr>
          <w:sz w:val="30"/>
          <w:szCs w:val="30"/>
        </w:rPr>
      </w:pPr>
      <w:r>
        <w:rPr>
          <w:spacing w:val="-8"/>
          <w:sz w:val="25"/>
          <w:szCs w:val="25"/>
        </w:rPr>
        <w:t>当前状态：</w:t>
      </w:r>
      <w:r>
        <w:rPr>
          <w:spacing w:val="105"/>
          <w:sz w:val="25"/>
          <w:szCs w:val="25"/>
        </w:rPr>
        <w:t xml:space="preserve"> </w:t>
      </w:r>
      <w:r>
        <w:rPr>
          <w:spacing w:val="-8"/>
          <w:sz w:val="30"/>
          <w:szCs w:val="30"/>
        </w:rPr>
        <w:t>资格正常</w:t>
      </w: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4990"/>
        <w:rPr>
          <w:sz w:val="30"/>
          <w:szCs w:val="30"/>
        </w:rPr>
      </w:pPr>
      <w:r>
        <w:rPr>
          <w:spacing w:val="-1"/>
          <w:sz w:val="25"/>
          <w:szCs w:val="25"/>
        </w:rPr>
        <w:t>职称信息：</w:t>
      </w:r>
      <w:r>
        <w:rPr>
          <w:spacing w:val="81"/>
          <w:sz w:val="25"/>
          <w:szCs w:val="25"/>
        </w:rPr>
        <w:t xml:space="preserve"> </w:t>
      </w:r>
      <w:r>
        <w:rPr>
          <w:spacing w:val="-1"/>
          <w:sz w:val="30"/>
          <w:szCs w:val="30"/>
        </w:rPr>
        <w:t>工程师</w:t>
      </w: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97" w:line="376" w:lineRule="auto"/>
        <w:ind w:left="1750" w:right="2420" w:firstLine="590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-4"/>
          <w:sz w:val="30"/>
          <w:szCs w:val="30"/>
        </w:rPr>
        <w:t>本证书由四川省财政厅颁发，表明持证人具备四川省政</w:t>
      </w:r>
      <w:r>
        <w:rPr>
          <w:spacing w:val="17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府采购评审专家评审资格。此证书信息来自评审专家库，相</w:t>
      </w:r>
      <w:r>
        <w:rPr>
          <w:spacing w:val="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关信息可能发生变更，证书须通过网络验证后方为有效。网</w:t>
      </w:r>
      <w:r>
        <w:rPr>
          <w:spacing w:val="6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络验证的唯一合法网站为：四川政府采购网</w:t>
      </w:r>
      <w:r>
        <w:rPr>
          <w:spacing w:val="-7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(</w:t>
      </w:r>
      <w:r>
        <w:fldChar w:fldCharType="begin"/>
      </w:r>
      <w:r>
        <w:instrText xml:space="preserve"> HYPERLINK "http://www."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http://www.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fldChar w:fldCharType="end"/>
      </w:r>
    </w:p>
    <w:p>
      <w:pPr>
        <w:pStyle w:val="2"/>
        <w:spacing w:before="49" w:line="183" w:lineRule="auto"/>
        <w:ind w:left="175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ccgp-sichuan.gov.cn/)</w:t>
      </w:r>
      <w:r>
        <w:rPr>
          <w:spacing w:val="-1"/>
          <w:sz w:val="30"/>
          <w:szCs w:val="30"/>
        </w:rPr>
        <w:t>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8" w:line="409" w:lineRule="exact"/>
        <w:ind w:left="6730"/>
        <w:rPr>
          <w:rFonts w:ascii="Arial" w:hAnsi="Arial" w:eastAsia="Arial" w:cs="Arial"/>
          <w:sz w:val="30"/>
          <w:szCs w:val="30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-760095</wp:posOffset>
            </wp:positionV>
            <wp:extent cx="1504950" cy="15049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2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position w:val="3"/>
          <w:sz w:val="30"/>
          <w:szCs w:val="30"/>
        </w:rPr>
        <w:t>发 证 期：</w:t>
      </w:r>
      <w:r>
        <w:rPr>
          <w:rFonts w:ascii="Arial" w:hAnsi="Arial" w:eastAsia="Arial" w:cs="Arial"/>
          <w:spacing w:val="-10"/>
          <w:position w:val="3"/>
          <w:sz w:val="30"/>
          <w:szCs w:val="30"/>
        </w:rPr>
        <w:t>U</w:t>
      </w:r>
      <w:r>
        <w:rPr>
          <w:rFonts w:ascii="Calibri" w:hAnsi="Calibri" w:eastAsia="Calibri" w:cs="Calibri"/>
          <w:spacing w:val="-10"/>
          <w:position w:val="3"/>
          <w:sz w:val="30"/>
          <w:szCs w:val="30"/>
        </w:rPr>
        <w:t>₂</w:t>
      </w:r>
      <w:r>
        <w:rPr>
          <w:rFonts w:ascii="Arial" w:hAnsi="Arial" w:eastAsia="Arial" w:cs="Arial"/>
          <w:spacing w:val="-10"/>
          <w:position w:val="3"/>
          <w:sz w:val="30"/>
          <w:szCs w:val="30"/>
        </w:rPr>
        <w:t>.4-08-(9</w:t>
      </w:r>
    </w:p>
    <w:p>
      <w:pPr>
        <w:spacing w:line="409" w:lineRule="exact"/>
        <w:rPr>
          <w:rFonts w:ascii="Arial" w:hAnsi="Arial" w:eastAsia="Arial" w:cs="Arial"/>
          <w:sz w:val="30"/>
          <w:szCs w:val="30"/>
        </w:rPr>
        <w:sectPr>
          <w:footerReference r:id="rId4" w:type="default"/>
          <w:pgSz w:w="11900" w:h="16830"/>
          <w:pgMar w:top="0" w:right="0" w:bottom="400" w:left="0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77" w:line="760" w:lineRule="exact"/>
        <w:ind w:left="1819"/>
        <w:rPr>
          <w:rFonts w:ascii="STXingkai" w:hAnsi="STXingkai" w:eastAsia="STXingkai" w:cs="STXingkai"/>
          <w:sz w:val="52"/>
          <w:szCs w:val="52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-1540510</wp:posOffset>
            </wp:positionV>
            <wp:extent cx="7556500" cy="106870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EQ \* jc3 \* hps45 \o\al(\s\up 13(</w:instrText>
      </w:r>
      <w:r>
        <w:rPr>
          <w:rFonts w:ascii="LiSu" w:hAnsi="LiSu" w:eastAsia="LiSu" w:cs="LiSu"/>
          <w:color w:val="A04060"/>
          <w:w w:val="108"/>
          <w:position w:val="12"/>
          <w:sz w:val="45"/>
          <w:szCs w:val="45"/>
        </w:rPr>
        <w:instrText xml:space="preserve">财山</w:instrText>
      </w:r>
      <w:r>
        <w:instrText xml:space="preserve">),</w:instrText>
      </w:r>
      <w:r>
        <w:rPr>
          <w:rFonts w:ascii="LiSu" w:hAnsi="LiSu" w:eastAsia="LiSu" w:cs="LiSu"/>
          <w:color w:val="803040"/>
          <w:w w:val="102"/>
          <w:position w:val="-2"/>
          <w:sz w:val="45"/>
          <w:szCs w:val="45"/>
        </w:rPr>
        <w:instrText xml:space="preserve">攻J1</w:instrText>
      </w:r>
      <w:r>
        <w:instrText xml:space="preserve">)</w:instrText>
      </w:r>
      <w:r>
        <w:fldChar w:fldCharType="end"/>
      </w:r>
      <w:r>
        <w:rPr>
          <w:rFonts w:ascii="STXingkai" w:hAnsi="STXingkai" w:eastAsia="STXingkai" w:cs="STXingkai"/>
          <w:color w:val="903050"/>
          <w:spacing w:val="5"/>
          <w:position w:val="12"/>
          <w:sz w:val="52"/>
          <w:szCs w:val="52"/>
        </w:rPr>
        <w:t xml:space="preserve">   </w:t>
      </w:r>
      <w:r>
        <w:rPr>
          <w:rFonts w:ascii="STXingkai" w:hAnsi="STXingkai" w:eastAsia="STXingkai" w:cs="STXingkai"/>
          <w:b/>
          <w:bCs/>
          <w:color w:val="903050"/>
          <w:spacing w:val="53"/>
          <w:position w:val="12"/>
          <w:sz w:val="52"/>
          <w:szCs w:val="52"/>
        </w:rPr>
        <w:t>四川省政府采购评审专家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94" w:line="219" w:lineRule="auto"/>
        <w:ind w:left="4970"/>
        <w:rPr>
          <w:sz w:val="29"/>
          <w:szCs w:val="29"/>
        </w:rPr>
      </w:pPr>
      <w:r>
        <w:rPr>
          <w:spacing w:val="3"/>
          <w:sz w:val="29"/>
          <w:szCs w:val="29"/>
        </w:rPr>
        <w:t>姓名：王钧</w:t>
      </w: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94" w:line="219" w:lineRule="auto"/>
        <w:ind w:left="497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spacing w:val="1"/>
          <w:sz w:val="29"/>
          <w:szCs w:val="29"/>
        </w:rPr>
        <w:t>身份证号：51138119820724817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X</w:t>
      </w: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95" w:line="219" w:lineRule="auto"/>
        <w:ind w:left="497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spacing w:val="-5"/>
          <w:sz w:val="29"/>
          <w:szCs w:val="29"/>
        </w:rPr>
        <w:t>证书编号：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SC1407106</w:t>
      </w: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95" w:line="219" w:lineRule="auto"/>
        <w:ind w:left="5030"/>
        <w:rPr>
          <w:sz w:val="29"/>
          <w:szCs w:val="29"/>
        </w:rPr>
      </w:pPr>
      <w:r>
        <w:rPr>
          <w:spacing w:val="-3"/>
          <w:sz w:val="29"/>
          <w:szCs w:val="29"/>
        </w:rPr>
        <w:t>当前状态：资格正常</w:t>
      </w: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95" w:line="219" w:lineRule="auto"/>
        <w:ind w:left="4970"/>
        <w:rPr>
          <w:sz w:val="29"/>
          <w:szCs w:val="29"/>
        </w:rPr>
      </w:pPr>
      <w:r>
        <w:rPr>
          <w:spacing w:val="3"/>
          <w:sz w:val="29"/>
          <w:szCs w:val="29"/>
        </w:rPr>
        <w:t>职称信息：设备管理专业</w:t>
      </w:r>
    </w:p>
    <w:p>
      <w:pPr>
        <w:spacing w:line="427" w:lineRule="auto"/>
        <w:rPr>
          <w:rFonts w:ascii="Arial"/>
          <w:sz w:val="21"/>
        </w:rPr>
      </w:pPr>
    </w:p>
    <w:p>
      <w:pPr>
        <w:pStyle w:val="2"/>
        <w:spacing w:before="95" w:line="383" w:lineRule="auto"/>
        <w:ind w:left="1720" w:right="2481" w:firstLine="609"/>
        <w:jc w:val="both"/>
        <w:rPr>
          <w:rFonts w:ascii="Times New Roman" w:hAnsi="Times New Roman" w:eastAsia="Times New Roman" w:cs="Times New Roman"/>
          <w:sz w:val="29"/>
          <w:szCs w:val="29"/>
        </w:rPr>
      </w:pPr>
      <w:r>
        <w:rPr>
          <w:spacing w:val="4"/>
          <w:sz w:val="29"/>
          <w:szCs w:val="29"/>
        </w:rPr>
        <w:t>本证书由四川省财政厅颁发，表明持证人具备四川省政</w:t>
      </w:r>
      <w:r>
        <w:rPr>
          <w:spacing w:val="15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府采购评审专家评审资格。此证书信息来自评审专</w:t>
      </w:r>
      <w:r>
        <w:rPr>
          <w:spacing w:val="5"/>
          <w:sz w:val="29"/>
          <w:szCs w:val="29"/>
        </w:rPr>
        <w:t>家库，相</w:t>
      </w:r>
      <w:r>
        <w:rPr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关信息可能发生变更，证书须通过网络验证后方为有效。网</w:t>
      </w:r>
      <w:r>
        <w:rPr>
          <w:spacing w:val="1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络验证的唯一合法网站为：四川政府采购网</w:t>
      </w:r>
      <w:r>
        <w:rPr>
          <w:spacing w:val="-1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(</w:t>
      </w:r>
      <w:r>
        <w:fldChar w:fldCharType="begin"/>
      </w:r>
      <w:r>
        <w:instrText xml:space="preserve"> HYPERLINK "http://www." </w:instrText>
      </w:r>
      <w:r>
        <w:fldChar w:fldCharType="separate"/>
      </w:r>
      <w:r>
        <w:rPr>
          <w:rFonts w:ascii="Times New Roman" w:hAnsi="Times New Roman" w:eastAsia="Times New Roman" w:cs="Times New Roman"/>
          <w:sz w:val="29"/>
          <w:szCs w:val="29"/>
        </w:rPr>
        <w:t>http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://</w:t>
      </w:r>
      <w:r>
        <w:rPr>
          <w:rFonts w:ascii="Times New Roman" w:hAnsi="Times New Roman" w:eastAsia="Times New Roman" w:cs="Times New Roman"/>
          <w:sz w:val="29"/>
          <w:szCs w:val="29"/>
        </w:rPr>
        <w:t>www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.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fldChar w:fldCharType="end"/>
      </w:r>
    </w:p>
    <w:p>
      <w:pPr>
        <w:pStyle w:val="2"/>
        <w:spacing w:before="1" w:line="183" w:lineRule="auto"/>
        <w:ind w:left="1710"/>
        <w:rPr>
          <w:sz w:val="34"/>
          <w:szCs w:val="34"/>
        </w:rPr>
      </w:pPr>
      <w:r>
        <w:rPr>
          <w:rFonts w:ascii="Times New Roman" w:hAnsi="Times New Roman" w:eastAsia="Times New Roman" w:cs="Times New Roman"/>
          <w:spacing w:val="-1"/>
          <w:sz w:val="34"/>
          <w:szCs w:val="34"/>
        </w:rPr>
        <w:t>ccgp-sichuan.gov.cn/)</w:t>
      </w:r>
      <w:r>
        <w:rPr>
          <w:spacing w:val="-1"/>
          <w:sz w:val="34"/>
          <w:szCs w:val="34"/>
        </w:rPr>
        <w:t>。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5" w:line="212" w:lineRule="auto"/>
        <w:ind w:left="6659"/>
        <w:rPr>
          <w:rFonts w:ascii="Times New Roman" w:hAnsi="Times New Roman" w:eastAsia="Times New Roman" w:cs="Times New Roman"/>
          <w:sz w:val="29"/>
          <w:szCs w:val="2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-815340</wp:posOffset>
            </wp:positionV>
            <wp:extent cx="1473200" cy="14859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3215" cy="14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9"/>
          <w:szCs w:val="29"/>
        </w:rPr>
        <w:t>发证「期：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U₂2-0×-(5</w:t>
      </w:r>
    </w:p>
    <w:p>
      <w:pPr>
        <w:pStyle w:val="2"/>
        <w:spacing w:before="1" w:line="234" w:lineRule="auto"/>
        <w:ind w:left="7720"/>
        <w:rPr>
          <w:sz w:val="35"/>
          <w:szCs w:val="35"/>
        </w:rPr>
      </w:pPr>
      <w:r>
        <w:rPr>
          <w:color w:val="504060"/>
          <w:sz w:val="35"/>
          <w:szCs w:val="35"/>
        </w:rPr>
        <w:t>业</w:t>
      </w:r>
    </w:p>
    <w:p>
      <w:pPr>
        <w:spacing w:line="234" w:lineRule="auto"/>
        <w:rPr>
          <w:sz w:val="35"/>
          <w:szCs w:val="35"/>
        </w:rPr>
        <w:sectPr>
          <w:pgSz w:w="11900" w:h="16830"/>
          <w:pgMar w:top="0" w:right="0" w:bottom="400" w:left="0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91" w:line="230" w:lineRule="auto"/>
        <w:ind w:left="1599"/>
        <w:rPr>
          <w:rFonts w:ascii="STXingkai" w:hAnsi="STXingkai" w:eastAsia="STXingkai" w:cs="STXingkai"/>
          <w:sz w:val="56"/>
          <w:szCs w:val="56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-146685</wp:posOffset>
            </wp:positionV>
            <wp:extent cx="762000" cy="7810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1997" cy="781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-1499235</wp:posOffset>
            </wp:positionV>
            <wp:extent cx="7556500" cy="106870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B03050"/>
          <w:spacing w:val="49"/>
          <w:position w:val="-14"/>
          <w:sz w:val="36"/>
          <w:szCs w:val="36"/>
        </w:rPr>
        <w:t>攻</w:t>
      </w:r>
      <w:r>
        <w:rPr>
          <w:rFonts w:ascii="黑体" w:hAnsi="黑体" w:eastAsia="黑体" w:cs="黑体"/>
          <w:color w:val="B03050"/>
          <w:spacing w:val="5"/>
          <w:position w:val="-14"/>
          <w:sz w:val="36"/>
          <w:szCs w:val="36"/>
        </w:rPr>
        <w:t xml:space="preserve">      </w:t>
      </w:r>
      <w:r>
        <w:rPr>
          <w:rFonts w:ascii="STXingkai" w:hAnsi="STXingkai" w:eastAsia="STXingkai" w:cs="STXingkai"/>
          <w:b/>
          <w:bCs/>
          <w:color w:val="B04050"/>
          <w:spacing w:val="49"/>
          <w:sz w:val="56"/>
          <w:szCs w:val="56"/>
        </w:rPr>
        <w:t>四川省政府采购评审专家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4974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姓名：潘记</w:t>
      </w:r>
    </w:p>
    <w:p>
      <w:pPr>
        <w:spacing w:line="373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4970"/>
        <w:rPr>
          <w:sz w:val="31"/>
          <w:szCs w:val="31"/>
        </w:rPr>
      </w:pPr>
      <w:r>
        <w:rPr>
          <w:spacing w:val="4"/>
          <w:sz w:val="31"/>
          <w:szCs w:val="31"/>
        </w:rPr>
        <w:t>身份证号：513821198804266897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497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-1"/>
          <w:sz w:val="31"/>
          <w:szCs w:val="31"/>
        </w:rPr>
        <w:t>证书编号：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SC1423315</w:t>
      </w: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4970"/>
        <w:rPr>
          <w:sz w:val="31"/>
          <w:szCs w:val="31"/>
        </w:rPr>
      </w:pPr>
      <w:r>
        <w:rPr>
          <w:spacing w:val="6"/>
          <w:sz w:val="31"/>
          <w:szCs w:val="31"/>
        </w:rPr>
        <w:t>当前状态：资格正常</w:t>
      </w: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4970"/>
        <w:rPr>
          <w:sz w:val="31"/>
          <w:szCs w:val="31"/>
        </w:rPr>
      </w:pPr>
      <w:r>
        <w:rPr>
          <w:spacing w:val="8"/>
          <w:sz w:val="31"/>
          <w:szCs w:val="31"/>
        </w:rPr>
        <w:t>职称信息：工程师</w:t>
      </w:r>
    </w:p>
    <w:p>
      <w:pPr>
        <w:spacing w:line="468" w:lineRule="auto"/>
        <w:rPr>
          <w:rFonts w:ascii="Arial"/>
          <w:sz w:val="21"/>
        </w:rPr>
      </w:pPr>
    </w:p>
    <w:p>
      <w:pPr>
        <w:pStyle w:val="2"/>
        <w:spacing w:before="101" w:line="388" w:lineRule="auto"/>
        <w:ind w:left="1440" w:right="2136" w:firstLine="669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本证书由四川省财政厅颁发，表明持证人具备</w:t>
      </w:r>
      <w:r>
        <w:rPr>
          <w:spacing w:val="8"/>
          <w:sz w:val="31"/>
          <w:szCs w:val="31"/>
        </w:rPr>
        <w:t>四川省政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府采购评审专家评审资格。此证书信息来自评审专家库，相</w:t>
      </w:r>
      <w:r>
        <w:rPr>
          <w:spacing w:val="1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关信息可能发生变更，证书须通过网络验证后方为有效。网</w:t>
      </w:r>
      <w:r>
        <w:rPr>
          <w:spacing w:val="1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络验证的唯一合法网站为：四川政府采购网</w:t>
      </w:r>
      <w:r>
        <w:rPr>
          <w:spacing w:val="-2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(</w:t>
      </w:r>
      <w:r>
        <w:fldChar w:fldCharType="begin"/>
      </w:r>
      <w:r>
        <w:instrText xml:space="preserve"> HYPERLINK "http://www." </w:instrText>
      </w:r>
      <w:r>
        <w:fldChar w:fldCharType="separate"/>
      </w:r>
      <w:r>
        <w:rPr>
          <w:sz w:val="31"/>
          <w:szCs w:val="31"/>
        </w:rPr>
        <w:t>http</w:t>
      </w:r>
      <w:r>
        <w:rPr>
          <w:spacing w:val="5"/>
          <w:sz w:val="31"/>
          <w:szCs w:val="31"/>
        </w:rPr>
        <w:t>://</w:t>
      </w:r>
      <w:r>
        <w:rPr>
          <w:sz w:val="31"/>
          <w:szCs w:val="31"/>
        </w:rPr>
        <w:t>www</w:t>
      </w:r>
      <w:r>
        <w:rPr>
          <w:spacing w:val="5"/>
          <w:sz w:val="31"/>
          <w:szCs w:val="31"/>
        </w:rPr>
        <w:t>.</w:t>
      </w:r>
      <w:r>
        <w:rPr>
          <w:spacing w:val="5"/>
          <w:sz w:val="31"/>
          <w:szCs w:val="31"/>
        </w:rPr>
        <w:fldChar w:fldCharType="end"/>
      </w:r>
    </w:p>
    <w:p>
      <w:pPr>
        <w:pStyle w:val="2"/>
        <w:spacing w:before="1" w:line="183" w:lineRule="auto"/>
        <w:ind w:left="1440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1"/>
          <w:sz w:val="36"/>
          <w:szCs w:val="36"/>
        </w:rPr>
        <w:t>ccgp-sichuan.gov.cn/)</w:t>
      </w:r>
      <w:r>
        <w:rPr>
          <w:spacing w:val="-1"/>
          <w:sz w:val="36"/>
          <w:szCs w:val="36"/>
        </w:rPr>
        <w:t>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02" w:line="220" w:lineRule="auto"/>
        <w:ind w:left="6780"/>
        <w:rPr>
          <w:rFonts w:ascii="Times New Roman" w:hAnsi="Times New Roman" w:eastAsia="Times New Roman" w:cs="Times New Roman"/>
          <w:sz w:val="31"/>
          <w:szCs w:val="31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-852170</wp:posOffset>
            </wp:positionV>
            <wp:extent cx="1606550" cy="16002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6512" cy="1600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31"/>
          <w:szCs w:val="31"/>
        </w:rPr>
        <w:t>发证日期：∠024-08-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G9</w:t>
      </w:r>
    </w:p>
    <w:p>
      <w:pPr>
        <w:spacing w:line="220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1900" w:h="16830"/>
          <w:pgMar w:top="0" w:right="0" w:bottom="400" w:left="0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14" w:line="219" w:lineRule="auto"/>
        <w:ind w:left="3709"/>
        <w:rPr>
          <w:sz w:val="35"/>
          <w:szCs w:val="35"/>
        </w:rPr>
      </w:pPr>
      <w:r>
        <w:rPr>
          <w:b/>
          <w:bCs/>
          <w:spacing w:val="-7"/>
          <w:sz w:val="35"/>
          <w:szCs w:val="35"/>
        </w:rPr>
        <w:t>授</w:t>
      </w:r>
      <w:r>
        <w:rPr>
          <w:spacing w:val="158"/>
          <w:sz w:val="35"/>
          <w:szCs w:val="35"/>
        </w:rPr>
        <w:t xml:space="preserve"> </w:t>
      </w:r>
      <w:r>
        <w:rPr>
          <w:b/>
          <w:bCs/>
          <w:spacing w:val="-7"/>
          <w:sz w:val="35"/>
          <w:szCs w:val="35"/>
        </w:rPr>
        <w:t>权</w:t>
      </w:r>
      <w:r>
        <w:rPr>
          <w:spacing w:val="-7"/>
          <w:sz w:val="35"/>
          <w:szCs w:val="35"/>
        </w:rPr>
        <w:t xml:space="preserve">  </w:t>
      </w:r>
      <w:r>
        <w:rPr>
          <w:b/>
          <w:bCs/>
          <w:spacing w:val="-7"/>
          <w:sz w:val="35"/>
          <w:szCs w:val="35"/>
        </w:rPr>
        <w:t>书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75" w:line="474" w:lineRule="auto"/>
        <w:ind w:left="434" w:firstLine="530"/>
        <w:rPr>
          <w:sz w:val="23"/>
          <w:szCs w:val="23"/>
        </w:rPr>
      </w:pPr>
      <w:r>
        <w:rPr>
          <w:spacing w:val="3"/>
          <w:sz w:val="23"/>
          <w:szCs w:val="23"/>
        </w:rPr>
        <w:t>兹授权</w:t>
      </w:r>
      <w:r>
        <w:rPr>
          <w:spacing w:val="3"/>
          <w:sz w:val="23"/>
          <w:szCs w:val="23"/>
          <w:u w:val="single" w:color="auto"/>
        </w:rPr>
        <w:t>眉山市国兴制冷设备有限公司</w:t>
      </w:r>
      <w:r>
        <w:rPr>
          <w:spacing w:val="5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为我</w:t>
      </w:r>
      <w:r>
        <w:rPr>
          <w:spacing w:val="-24"/>
          <w:sz w:val="23"/>
          <w:szCs w:val="23"/>
        </w:rPr>
        <w:t xml:space="preserve"> </w:t>
      </w:r>
      <w:r>
        <w:rPr>
          <w:spacing w:val="3"/>
          <w:sz w:val="23"/>
          <w:szCs w:val="23"/>
          <w:u w:val="single" w:color="auto"/>
        </w:rPr>
        <w:t>麦克维尔中央空调有</w:t>
      </w:r>
      <w:r>
        <w:rPr>
          <w:spacing w:val="2"/>
          <w:sz w:val="23"/>
          <w:szCs w:val="23"/>
          <w:u w:val="single" w:color="auto"/>
        </w:rPr>
        <w:t>限公司成</w:t>
      </w:r>
      <w:r>
        <w:rPr>
          <w:sz w:val="23"/>
          <w:szCs w:val="23"/>
        </w:rPr>
        <w:t xml:space="preserve"> </w:t>
      </w:r>
      <w:r>
        <w:rPr>
          <w:spacing w:val="-3"/>
          <w:sz w:val="23"/>
          <w:szCs w:val="23"/>
          <w:u w:val="single" w:color="auto"/>
        </w:rPr>
        <w:t>都分公司</w:t>
      </w:r>
      <w:r>
        <w:rPr>
          <w:spacing w:val="-3"/>
          <w:sz w:val="23"/>
          <w:szCs w:val="23"/>
        </w:rPr>
        <w:t>指</w:t>
      </w:r>
      <w:r>
        <w:rPr>
          <w:spacing w:val="-3"/>
          <w:sz w:val="23"/>
          <w:szCs w:val="23"/>
          <w:u w:val="single" w:color="auto"/>
        </w:rPr>
        <w:t>定眉山地区</w:t>
      </w:r>
      <w:r>
        <w:rPr>
          <w:spacing w:val="-3"/>
          <w:sz w:val="23"/>
          <w:szCs w:val="23"/>
        </w:rPr>
        <w:t>售后服务商，我公司承</w:t>
      </w:r>
      <w:r>
        <w:rPr>
          <w:spacing w:val="-4"/>
          <w:sz w:val="23"/>
          <w:szCs w:val="23"/>
        </w:rPr>
        <w:t>诺对</w:t>
      </w:r>
      <w:r>
        <w:rPr>
          <w:spacing w:val="-4"/>
          <w:sz w:val="23"/>
          <w:szCs w:val="23"/>
          <w:u w:val="single" w:color="auto"/>
        </w:rPr>
        <w:t>眉山市国兴制冷设备有限公司</w:t>
      </w:r>
      <w:r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参与的维保、维修项目提供相关的技术服务支持</w:t>
      </w:r>
      <w:r>
        <w:rPr>
          <w:sz w:val="23"/>
          <w:szCs w:val="23"/>
        </w:rPr>
        <w:t>，在眉山地区范围内</w:t>
      </w:r>
      <w:r>
        <w:rPr>
          <w:spacing w:val="-44"/>
          <w:sz w:val="23"/>
          <w:szCs w:val="23"/>
        </w:rPr>
        <w:t xml:space="preserve"> </w:t>
      </w:r>
      <w:r>
        <w:rPr>
          <w:sz w:val="23"/>
          <w:szCs w:val="23"/>
          <w:u w:val="single" w:color="auto"/>
        </w:rPr>
        <w:t>眉山市国</w:t>
      </w:r>
      <w:r>
        <w:rPr>
          <w:sz w:val="23"/>
          <w:szCs w:val="23"/>
        </w:rPr>
        <w:t xml:space="preserve">  </w:t>
      </w:r>
      <w:r>
        <w:rPr>
          <w:spacing w:val="-1"/>
          <w:sz w:val="23"/>
          <w:szCs w:val="23"/>
          <w:u w:val="single" w:color="auto"/>
        </w:rPr>
        <w:t>兴制冷设备有限公司</w:t>
      </w:r>
      <w:r>
        <w:rPr>
          <w:spacing w:val="-2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可进行麦克维尔空调系列产品售后技术服务及参与维修，</w:t>
      </w:r>
    </w:p>
    <w:p>
      <w:pPr>
        <w:pStyle w:val="2"/>
        <w:spacing w:line="220" w:lineRule="auto"/>
        <w:ind w:left="434"/>
        <w:rPr>
          <w:sz w:val="23"/>
          <w:szCs w:val="23"/>
        </w:rPr>
      </w:pPr>
      <w:r>
        <w:rPr>
          <w:spacing w:val="-4"/>
          <w:sz w:val="23"/>
          <w:szCs w:val="23"/>
        </w:rPr>
        <w:t>维保投标工作。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75" w:line="219" w:lineRule="auto"/>
        <w:ind w:left="434"/>
        <w:rPr>
          <w:sz w:val="23"/>
          <w:szCs w:val="23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-408305</wp:posOffset>
            </wp:positionV>
            <wp:extent cx="1479550" cy="14541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9487" cy="1454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sz w:val="23"/>
          <w:szCs w:val="23"/>
        </w:rPr>
        <w:t>授权单位：麦克维尔中央空调有限公司成都分</w:t>
      </w:r>
      <w:r>
        <w:rPr>
          <w:sz w:val="23"/>
          <w:szCs w:val="23"/>
        </w:rPr>
        <w:t>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75" w:line="219" w:lineRule="auto"/>
        <w:ind w:left="434"/>
        <w:rPr>
          <w:sz w:val="23"/>
          <w:szCs w:val="23"/>
        </w:rPr>
      </w:pPr>
      <w:r>
        <w:rPr>
          <w:spacing w:val="22"/>
          <w:sz w:val="23"/>
          <w:szCs w:val="23"/>
        </w:rPr>
        <w:t>授权日期：2025年1月1日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74" w:line="219" w:lineRule="auto"/>
        <w:ind w:left="414"/>
        <w:rPr>
          <w:sz w:val="23"/>
          <w:szCs w:val="23"/>
        </w:rPr>
      </w:pPr>
      <w:r>
        <w:rPr>
          <w:spacing w:val="24"/>
          <w:sz w:val="23"/>
          <w:szCs w:val="23"/>
        </w:rPr>
        <w:t>授权有效期：2025年1月1日至2025年12月31日</w:t>
      </w:r>
    </w:p>
    <w:sectPr>
      <w:pgSz w:w="11900" w:h="16830"/>
      <w:pgMar w:top="1430" w:right="1669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gka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5" w:lineRule="auto"/>
      <w:ind w:left="43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9"/>
        <w:sz w:val="28"/>
        <w:szCs w:val="28"/>
      </w:rPr>
      <w:t>注：本表格中专业人员论证意见由专业人员手工填写。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BFB6B54"/>
    <w:rsid w:val="66CE5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1852</Words>
  <Characters>2114</Characters>
  <TotalTime>1</TotalTime>
  <ScaleCrop>false</ScaleCrop>
  <LinksUpToDate>false</LinksUpToDate>
  <CharactersWithSpaces>2224</CharactersWithSpaces>
  <Application>WPS Office_..._F1E327BC-269C-435d-A152-05C5408002CA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2025-07-18T08:45:00Z</dcterms:created>
  <dc:creator>Administrator</dc:creator>
  <cp:lastModifiedBy>Administrator</cp:lastModifiedBy>
  <dcterms:modified xsi:type="dcterms:W3CDTF">2025-07-18T01:14:43Z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2025-07-18T08:45:36Z</vt:filetime>
  </property>
  <property fmtid="{D5CDD505-2E9C-101B-9397-08002B2CF9AE}" pid="4" name="UsrData">
    <vt:lpwstr>6879992beec683001f5a047dwl</vt:lpwstr>
  </property>
  <property fmtid="{D5CDD505-2E9C-101B-9397-08002B2CF9AE}" pid="5" name="KSOTemplateDocerSaveRecord">
    <vt:lpwstr>eyJoZGlkIjoiMDdmOWQ5NjgwNWMwYzg2MjYyZmQ1ODBkOTFkYmIwNTAiLCJ1c2VySWQiOiI0NDk4OTEzNjgifQ==</vt:lpwstr>
  </property>
  <property fmtid="{D5CDD505-2E9C-101B-9397-08002B2CF9AE}" pid="6" name="KSOProductBuildVer">
    <vt:lpwstr>2052-...</vt:lpwstr>
  </property>
  <property fmtid="{D5CDD505-2E9C-101B-9397-08002B2CF9AE}" pid="7" name="ICV">
    <vt:lpwstr>9E2EAE5C0B954D92986AE7DD4711D11B_13</vt:lpwstr>
  </property>
</Properties>
</file>