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2D8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临床试验经费尾款结算函</w:t>
      </w:r>
    </w:p>
    <w:p w14:paraId="25527C5E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项目名称：</w:t>
      </w:r>
    </w:p>
    <w:p w14:paraId="1AAC304D">
      <w:pPr>
        <w:spacing w:line="300" w:lineRule="auto"/>
        <w:rPr>
          <w:b/>
          <w:sz w:val="24"/>
          <w:szCs w:val="24"/>
        </w:rPr>
      </w:pPr>
    </w:p>
    <w:p w14:paraId="00172335">
      <w:pPr>
        <w:pStyle w:val="9"/>
        <w:numPr>
          <w:ilvl w:val="0"/>
          <w:numId w:val="2"/>
        </w:numPr>
        <w:spacing w:line="30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项目情况</w:t>
      </w:r>
    </w:p>
    <w:p w14:paraId="182467A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合同计划例数：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例；</w:t>
      </w:r>
    </w:p>
    <w:p w14:paraId="1653FC6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筛选: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例，入组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例，完成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例，脱落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例。</w:t>
      </w:r>
    </w:p>
    <w:p w14:paraId="4686F3CF">
      <w:pPr>
        <w:spacing w:line="300" w:lineRule="auto"/>
        <w:rPr>
          <w:sz w:val="24"/>
          <w:szCs w:val="24"/>
        </w:rPr>
      </w:pPr>
    </w:p>
    <w:p w14:paraId="4B6A0A85">
      <w:pPr>
        <w:pStyle w:val="9"/>
        <w:numPr>
          <w:ilvl w:val="0"/>
          <w:numId w:val="2"/>
        </w:numPr>
        <w:spacing w:line="30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合同金额支付情况 </w:t>
      </w:r>
    </w:p>
    <w:p w14:paraId="63E5DB89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首款已支付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元（支付时间：      年    月    日）</w:t>
      </w:r>
    </w:p>
    <w:p w14:paraId="742A81AB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第二次已支付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元（支付时间：      年    月    日）</w:t>
      </w:r>
    </w:p>
    <w:p w14:paraId="09159917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第三次已支付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元（支付时间：      年    月    日）</w:t>
      </w:r>
    </w:p>
    <w:p w14:paraId="4D30A867">
      <w:pPr>
        <w:spacing w:line="300" w:lineRule="auto"/>
        <w:rPr>
          <w:sz w:val="24"/>
          <w:szCs w:val="24"/>
        </w:rPr>
      </w:pPr>
    </w:p>
    <w:p w14:paraId="6D101BA0">
      <w:pPr>
        <w:pStyle w:val="9"/>
        <w:numPr>
          <w:ilvl w:val="0"/>
          <w:numId w:val="2"/>
        </w:numPr>
        <w:spacing w:line="30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实际产生费用情况</w:t>
      </w:r>
    </w:p>
    <w:tbl>
      <w:tblPr>
        <w:tblStyle w:val="5"/>
        <w:tblW w:w="9619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475"/>
        <w:gridCol w:w="956"/>
        <w:gridCol w:w="1710"/>
        <w:gridCol w:w="1504"/>
        <w:gridCol w:w="1241"/>
      </w:tblGrid>
      <w:tr w14:paraId="1249A72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08" w:type="dxa"/>
            <w:gridSpan w:val="2"/>
            <w:tcBorders>
              <w:tl2br w:val="nil"/>
              <w:tr2bl w:val="nil"/>
            </w:tcBorders>
            <w:vAlign w:val="center"/>
          </w:tcPr>
          <w:p w14:paraId="0E58122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项目内容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56C322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例数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33BBB8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每例费用（元）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2FC115A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总费用（元）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1E53E38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14583A0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68939A5D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研究者观察费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1DD80C65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筛选失败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1D239697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195AF4B2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418BC7CE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restart"/>
            <w:tcBorders>
              <w:tl2br w:val="nil"/>
              <w:tr2bl w:val="nil"/>
            </w:tcBorders>
            <w:vAlign w:val="center"/>
          </w:tcPr>
          <w:p w14:paraId="39E3F15B">
            <w:pPr>
              <w:tabs>
                <w:tab w:val="left" w:pos="539"/>
              </w:tabs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附详细情况</w:t>
            </w:r>
          </w:p>
        </w:tc>
      </w:tr>
      <w:tr w14:paraId="44F2503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36ECD65E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261127E6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完成试验受试者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7256867D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10459F4C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6B9DD0E7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06C907CD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5E58B86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5CE98F0D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111BDD17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脱落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29900C82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13FB0D0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72E6EAB5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4906628D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3435C90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2450C613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受试者检验/检验费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42402733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筛选失败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324BF0D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65D11CE3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247F7E82">
            <w:pPr>
              <w:widowControl/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restart"/>
            <w:tcBorders>
              <w:tl2br w:val="nil"/>
              <w:tr2bl w:val="nil"/>
            </w:tcBorders>
            <w:vAlign w:val="center"/>
          </w:tcPr>
          <w:p w14:paraId="23F66D4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textAlignment w:val="baseline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附</w:t>
            </w:r>
            <w:r>
              <w:rPr>
                <w:rFonts w:hint="eastAsia"/>
                <w:szCs w:val="21"/>
              </w:rPr>
              <w:t>详细情</w:t>
            </w:r>
            <w:r>
              <w:rPr>
                <w:rFonts w:hint="eastAsia"/>
                <w:szCs w:val="21"/>
                <w:lang w:val="en-US" w:eastAsia="zh-CN"/>
              </w:rPr>
              <w:t>况</w:t>
            </w:r>
          </w:p>
        </w:tc>
      </w:tr>
      <w:tr w14:paraId="39F14AF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5BF9766C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378DBE06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完成试验受试者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579DF2F9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71823F37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00B28BBD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5507B4FF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2ED8767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3481BDC8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6568A5D9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脱落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64AA9652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4F1322EA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466A78C3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5D4E75FC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4A91E3A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1F55FA3D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0EB8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计划外检验/检查费用（如涉及）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962FFAD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0C0E1439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45B9C18C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623A0C1B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5D47B20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163C4E9C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受试者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补偿</w:t>
            </w:r>
            <w:r>
              <w:rPr>
                <w:rFonts w:hint="eastAsia" w:ascii="Times New Roman" w:hAnsi="Times New Roman"/>
                <w:szCs w:val="21"/>
              </w:rPr>
              <w:t>费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75FF078A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筛选失败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69337300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55D9EC0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663EA50B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restart"/>
            <w:tcBorders>
              <w:tl2br w:val="nil"/>
              <w:tr2bl w:val="nil"/>
            </w:tcBorders>
            <w:vAlign w:val="center"/>
          </w:tcPr>
          <w:p w14:paraId="61B39A7C">
            <w:pPr>
              <w:tabs>
                <w:tab w:val="left" w:pos="539"/>
              </w:tabs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附</w:t>
            </w:r>
            <w:r>
              <w:rPr>
                <w:rFonts w:hint="eastAsia"/>
                <w:szCs w:val="21"/>
              </w:rPr>
              <w:t>详细情</w:t>
            </w:r>
            <w:r>
              <w:rPr>
                <w:rFonts w:hint="eastAsia"/>
                <w:szCs w:val="21"/>
                <w:lang w:val="en-US" w:eastAsia="zh-CN"/>
              </w:rPr>
              <w:t>况</w:t>
            </w:r>
          </w:p>
        </w:tc>
      </w:tr>
      <w:tr w14:paraId="5D3C512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6D32001D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1041D5C7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完成试验受试者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60B0D408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7AC60A45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731A80E5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7BC19C6E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252339E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48E936AB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277DC129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脱落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63695B00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48BA0BEF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0B7DE78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66DF9764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4BCE2FC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704405C4">
            <w:pPr>
              <w:adjustRightInd w:val="0"/>
              <w:snapToGrid w:val="0"/>
              <w:spacing w:line="440" w:lineRule="exact"/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AE/SAE处置相关费用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如涉及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14C57507">
            <w:pPr>
              <w:adjustRightInd w:val="0"/>
              <w:snapToGrid w:val="0"/>
              <w:spacing w:line="440" w:lineRule="exac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门诊诊疗费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11AEBF89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23A4264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283BC0F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2F19D3FA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404D557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348604EE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0B3AC875">
            <w:pPr>
              <w:adjustRightInd w:val="0"/>
              <w:snapToGrid w:val="0"/>
              <w:spacing w:line="440" w:lineRule="exac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住院治疗处置费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19CDBA0B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2D395E12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660DC906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02EBD3B6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12ECD1F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0119FE47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307042B6">
            <w:pPr>
              <w:adjustRightInd w:val="0"/>
              <w:snapToGrid w:val="0"/>
              <w:spacing w:line="440" w:lineRule="exac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药品费用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22F39A7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5B9A90A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24E0C55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373FBE22">
            <w:pPr>
              <w:tabs>
                <w:tab w:val="left" w:pos="539"/>
              </w:tabs>
              <w:spacing w:line="440" w:lineRule="exact"/>
              <w:jc w:val="both"/>
              <w:rPr>
                <w:sz w:val="22"/>
              </w:rPr>
            </w:pPr>
          </w:p>
        </w:tc>
      </w:tr>
      <w:tr w14:paraId="360CD24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36FD2F85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55C21082">
            <w:pPr>
              <w:adjustRightInd w:val="0"/>
              <w:snapToGrid w:val="0"/>
              <w:spacing w:line="440" w:lineRule="exac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B1294BE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7A10B74F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3F33223A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158A517C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781DECD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43B997DA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机构运行费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1C559B4D">
            <w:pPr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观察费（含筛败）30%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613C76BF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6EFF9916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560CBA2C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4287DBE7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2E375EE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2AC69926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6443CD9E">
            <w:pPr>
              <w:adjustRightInd w:val="0"/>
              <w:snapToGrid w:val="0"/>
              <w:spacing w:line="440" w:lineRule="exact"/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档案保管费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如涉及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6C52AB7B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652249F3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3EE08E24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637E2BDF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3611E74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7F1F2C46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伦理审查费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5C427797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会议审查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20DA81F2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0572B27D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4F75C23D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3D7A6F60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02A78B9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581C2FCC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57E21393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快速</w:t>
            </w:r>
            <w:r>
              <w:rPr>
                <w:rFonts w:hint="eastAsia" w:ascii="Times New Roman" w:hAnsi="Times New Roman"/>
                <w:szCs w:val="21"/>
              </w:rPr>
              <w:t>审查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546B9984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0465050A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5937A1FB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17D16D95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100947B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2B67CF35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5A3161F4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6558BEA1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00960456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799C6232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7D34BCEC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4718097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6C2117F8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其它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29581541">
            <w:pPr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药品费用（如涉及）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53FF107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0CDF41D5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2CF1FB3C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restart"/>
            <w:tcBorders>
              <w:tl2br w:val="nil"/>
              <w:tr2bl w:val="nil"/>
            </w:tcBorders>
            <w:vAlign w:val="center"/>
          </w:tcPr>
          <w:p w14:paraId="569151EA">
            <w:pPr>
              <w:tabs>
                <w:tab w:val="left" w:pos="539"/>
              </w:tabs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附清单</w:t>
            </w:r>
          </w:p>
        </w:tc>
      </w:tr>
      <w:tr w14:paraId="410A807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15CEF3C2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142D5326">
            <w:pPr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医用耗材等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21D7EC10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08210D15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226D5C39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307042E7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4B37B00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2E252215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14:paraId="2E870BC2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0FAD83B4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752043EF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599C3688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vMerge w:val="continue"/>
            <w:tcBorders>
              <w:tl2br w:val="nil"/>
              <w:tr2bl w:val="nil"/>
            </w:tcBorders>
            <w:vAlign w:val="center"/>
          </w:tcPr>
          <w:p w14:paraId="6D6F3CC5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6C1F470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08" w:type="dxa"/>
            <w:gridSpan w:val="2"/>
            <w:tcBorders>
              <w:tl2br w:val="nil"/>
              <w:tr2bl w:val="nil"/>
            </w:tcBorders>
            <w:vAlign w:val="center"/>
          </w:tcPr>
          <w:p w14:paraId="75387C85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合计（不含税）</w:t>
            </w:r>
          </w:p>
        </w:tc>
        <w:tc>
          <w:tcPr>
            <w:tcW w:w="5411" w:type="dxa"/>
            <w:gridSpan w:val="4"/>
            <w:tcBorders>
              <w:tl2br w:val="nil"/>
              <w:tr2bl w:val="nil"/>
            </w:tcBorders>
            <w:vAlign w:val="center"/>
          </w:tcPr>
          <w:p w14:paraId="7DC3A32B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7AFF9F8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08" w:type="dxa"/>
            <w:gridSpan w:val="2"/>
            <w:tcBorders>
              <w:tl2br w:val="nil"/>
              <w:tr2bl w:val="nil"/>
            </w:tcBorders>
            <w:vAlign w:val="center"/>
          </w:tcPr>
          <w:p w14:paraId="3820CA2B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发票税费（总费用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%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）</w:t>
            </w:r>
          </w:p>
        </w:tc>
        <w:tc>
          <w:tcPr>
            <w:tcW w:w="5411" w:type="dxa"/>
            <w:gridSpan w:val="4"/>
            <w:tcBorders>
              <w:tl2br w:val="nil"/>
              <w:tr2bl w:val="nil"/>
            </w:tcBorders>
            <w:vAlign w:val="center"/>
          </w:tcPr>
          <w:p w14:paraId="1723444F">
            <w:pPr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  <w:tr w14:paraId="79D72E4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08" w:type="dxa"/>
            <w:gridSpan w:val="2"/>
            <w:tcBorders>
              <w:tl2br w:val="nil"/>
              <w:tr2bl w:val="nil"/>
            </w:tcBorders>
            <w:vAlign w:val="center"/>
          </w:tcPr>
          <w:p w14:paraId="035CAE9F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总计（含税）</w:t>
            </w:r>
          </w:p>
        </w:tc>
        <w:tc>
          <w:tcPr>
            <w:tcW w:w="5411" w:type="dxa"/>
            <w:gridSpan w:val="4"/>
            <w:tcBorders>
              <w:tl2br w:val="nil"/>
              <w:tr2bl w:val="nil"/>
            </w:tcBorders>
            <w:vAlign w:val="center"/>
          </w:tcPr>
          <w:p w14:paraId="6C0E01F6">
            <w:pPr>
              <w:widowControl/>
              <w:tabs>
                <w:tab w:val="left" w:pos="539"/>
              </w:tabs>
              <w:spacing w:line="440" w:lineRule="exact"/>
              <w:jc w:val="center"/>
              <w:rPr>
                <w:sz w:val="22"/>
              </w:rPr>
            </w:pPr>
          </w:p>
        </w:tc>
      </w:tr>
    </w:tbl>
    <w:p w14:paraId="40E531DC">
      <w:pPr>
        <w:spacing w:line="300" w:lineRule="auto"/>
        <w:rPr>
          <w:sz w:val="24"/>
          <w:szCs w:val="24"/>
        </w:rPr>
      </w:pPr>
    </w:p>
    <w:p w14:paraId="4A01F1EE">
      <w:pPr>
        <w:pStyle w:val="9"/>
        <w:numPr>
          <w:ilvl w:val="0"/>
          <w:numId w:val="2"/>
        </w:numPr>
        <w:spacing w:line="30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尾款需支付情况</w:t>
      </w:r>
    </w:p>
    <w:p w14:paraId="6848B9F2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实际产生费用－已支付的费用= 尾款需支付的金额  </w:t>
      </w:r>
    </w:p>
    <w:p w14:paraId="5D98955D">
      <w:pPr>
        <w:spacing w:line="300" w:lineRule="auto"/>
        <w:ind w:firstLine="480" w:firstLineChars="200"/>
        <w:rPr>
          <w:sz w:val="24"/>
          <w:szCs w:val="24"/>
        </w:rPr>
      </w:pPr>
    </w:p>
    <w:p w14:paraId="7FD78EEA">
      <w:pPr>
        <w:spacing w:line="360" w:lineRule="auto"/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合同付款方：        </w:t>
      </w:r>
    </w:p>
    <w:p w14:paraId="6EBAE9CE">
      <w:pPr>
        <w:spacing w:line="360" w:lineRule="auto"/>
        <w:ind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PI</w:t>
      </w:r>
      <w:r>
        <w:rPr>
          <w:rFonts w:hint="eastAsia"/>
          <w:sz w:val="24"/>
          <w:szCs w:val="24"/>
        </w:rPr>
        <w:t xml:space="preserve">：   </w:t>
      </w:r>
    </w:p>
    <w:p w14:paraId="54B70331">
      <w:pPr>
        <w:spacing w:line="360" w:lineRule="auto"/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机构办确认：</w:t>
      </w:r>
      <w:r>
        <w:rPr>
          <w:rFonts w:hint="eastAsia"/>
          <w:sz w:val="24"/>
          <w:szCs w:val="24"/>
        </w:rPr>
        <w:t xml:space="preserve">  </w:t>
      </w:r>
    </w:p>
    <w:p w14:paraId="6AC3CE87">
      <w:pPr>
        <w:spacing w:line="360" w:lineRule="auto"/>
        <w:ind w:firstLine="5280" w:firstLineChars="2200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2"/>
      <w:ind w:firstLine="360" w:firstLineChars="200"/>
      <w:rPr>
        <w:rFonts w:hint="default" w:ascii="Times New Roman" w:hAnsi="Times New Roman" w:eastAsia="宋体"/>
        <w:sz w:val="18"/>
        <w:lang w:val="en-US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766C"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1766C"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  <w:r>
      <w:rPr>
        <w:rFonts w:hint="eastAsia" w:eastAsia="宋体" w:cs="Cambria"/>
        <w:spacing w:val="3"/>
        <w:sz w:val="18"/>
        <w:szCs w:val="18"/>
        <w:lang w:val="en-US" w:eastAsia="zh-CN"/>
      </w:rPr>
      <w:t xml:space="preserve"> </w:t>
    </w:r>
  </w:p>
  <w:p w14:paraId="3A5FFA46">
    <w:pPr>
      <w:pStyle w:val="2"/>
      <w:tabs>
        <w:tab w:val="left" w:pos="293"/>
        <w:tab w:val="right" w:pos="8426"/>
      </w:tabs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20FA">
    <w:pPr>
      <w:pStyle w:val="3"/>
      <w:pBdr>
        <w:bottom w:val="none" w:color="auto" w:sz="0" w:space="1"/>
      </w:pBd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</w:t>
    </w:r>
    <w:bookmarkStart w:id="0" w:name="_GoBack"/>
    <w:bookmarkEnd w:id="0"/>
    <w:r>
      <w:rPr>
        <w:rFonts w:hint="eastAsia" w:eastAsia="宋体"/>
        <w:lang w:val="en-US" w:eastAsia="zh-CN"/>
      </w:rPr>
      <w:t xml:space="preserve">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8DF0F00"/>
    <w:multiLevelType w:val="multilevel"/>
    <w:tmpl w:val="68DF0F00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1E0945"/>
    <w:rsid w:val="00045B8E"/>
    <w:rsid w:val="001E0945"/>
    <w:rsid w:val="001E4A4B"/>
    <w:rsid w:val="00AC417D"/>
    <w:rsid w:val="18B16A9E"/>
    <w:rsid w:val="313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382</Words>
  <Characters>397</Characters>
  <Lines>3</Lines>
  <Paragraphs>1</Paragraphs>
  <TotalTime>0</TotalTime>
  <ScaleCrop>false</ScaleCrop>
  <LinksUpToDate>false</LinksUpToDate>
  <CharactersWithSpaces>533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2021-12-14T06:33:00Z</dcterms:created>
  <dc:creator>赵梅宇</dc:creator>
  <cp:lastModifiedBy>Y.Xi</cp:lastModifiedBy>
  <dcterms:modified xsi:type="dcterms:W3CDTF">2024-07-22T00:20:56Z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7C94002599774414984D063FA852129E_12</vt:lpwstr>
  </property>
</Properties>
</file>